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990" w:rsidRDefault="00525990" w:rsidP="00C75FE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-339090</wp:posOffset>
            </wp:positionH>
            <wp:positionV relativeFrom="paragraph">
              <wp:posOffset>-937260</wp:posOffset>
            </wp:positionV>
            <wp:extent cx="10092690" cy="7277100"/>
            <wp:effectExtent l="0" t="0" r="3810" b="0"/>
            <wp:wrapTight wrapText="bothSides">
              <wp:wrapPolygon edited="0">
                <wp:start x="0" y="0"/>
                <wp:lineTo x="0" y="21543"/>
                <wp:lineTo x="21567" y="21543"/>
                <wp:lineTo x="21567" y="0"/>
                <wp:lineTo x="0" y="0"/>
              </wp:wrapPolygon>
            </wp:wrapTight>
            <wp:docPr id="1" name="Рисунок 1" descr="C:\Users\Алексей\Pictures\2021-03-25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Pictures\2021-03-25\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269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17F0" w:rsidRPr="00F02553" w:rsidRDefault="00020289" w:rsidP="00C75FE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="00D817F0" w:rsidRPr="00F02553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по русскому языку предназначена для обучающихся </w:t>
      </w:r>
      <w:r w:rsidR="00D817F0">
        <w:rPr>
          <w:rFonts w:ascii="Times New Roman" w:eastAsia="Times New Roman" w:hAnsi="Times New Roman" w:cs="Times New Roman"/>
          <w:sz w:val="28"/>
          <w:szCs w:val="28"/>
        </w:rPr>
        <w:t>10</w:t>
      </w:r>
      <w:r w:rsidR="00D817F0" w:rsidRPr="00F025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17F0">
        <w:rPr>
          <w:rFonts w:ascii="Times New Roman" w:eastAsia="Times New Roman" w:hAnsi="Times New Roman" w:cs="Times New Roman"/>
          <w:sz w:val="28"/>
          <w:szCs w:val="28"/>
        </w:rPr>
        <w:t xml:space="preserve"> класса</w:t>
      </w:r>
      <w:r w:rsidR="00D817F0" w:rsidRPr="00F02553">
        <w:rPr>
          <w:rFonts w:ascii="Times New Roman" w:eastAsia="Times New Roman" w:hAnsi="Times New Roman" w:cs="Times New Roman"/>
          <w:sz w:val="28"/>
          <w:szCs w:val="28"/>
        </w:rPr>
        <w:t xml:space="preserve"> общеобразовательной школы и направлена на  реализацию Федеральных государственных образовательных стандартов основного общего образования. </w:t>
      </w:r>
    </w:p>
    <w:p w:rsidR="00D817F0" w:rsidRPr="00F02553" w:rsidRDefault="00D817F0" w:rsidP="00C75FE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817F0" w:rsidRPr="00F02553" w:rsidRDefault="00D817F0" w:rsidP="00D817F0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Количество часов: 3</w:t>
      </w:r>
      <w:r w:rsidRPr="00F02553">
        <w:rPr>
          <w:rFonts w:ascii="Times New Roman" w:eastAsia="Times New Roman" w:hAnsi="Times New Roman" w:cs="Times New Roman"/>
          <w:sz w:val="24"/>
          <w:szCs w:val="24"/>
        </w:rPr>
        <w:t xml:space="preserve"> часов в неделю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105</w:t>
      </w:r>
      <w:r w:rsidRPr="00F02553">
        <w:rPr>
          <w:rFonts w:ascii="Times New Roman" w:eastAsia="Times New Roman" w:hAnsi="Times New Roman" w:cs="Times New Roman"/>
          <w:sz w:val="24"/>
          <w:szCs w:val="24"/>
        </w:rPr>
        <w:t>ч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УМК</w:t>
      </w:r>
      <w:r>
        <w:rPr>
          <w:rFonts w:ascii="Times New Roman" w:hAnsi="Times New Roman" w:cs="Times New Roman"/>
          <w:sz w:val="24"/>
          <w:szCs w:val="24"/>
        </w:rPr>
        <w:t xml:space="preserve"> под редакцией  В. В. Бабайцевой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Рабочая программа по русскому языку составлена:</w:t>
      </w:r>
    </w:p>
    <w:p w:rsidR="00D817F0" w:rsidRPr="00F02553" w:rsidRDefault="00D817F0" w:rsidP="00D817F0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02553">
        <w:rPr>
          <w:rFonts w:ascii="Times New Roman" w:eastAsia="Times New Roman" w:hAnsi="Times New Roman" w:cs="Times New Roman"/>
          <w:sz w:val="24"/>
          <w:szCs w:val="24"/>
        </w:rPr>
        <w:t>Закона об образовании в Российской Федерации от 29.12.2012 No273 ФЗ (ред. От 05.05.2014)</w:t>
      </w:r>
    </w:p>
    <w:p w:rsidR="00D817F0" w:rsidRPr="00F02553" w:rsidRDefault="003A2368" w:rsidP="00D817F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ФГОС МБОУ Исенбаевская  «СОШ</w:t>
      </w:r>
      <w:r w:rsidR="00D817F0" w:rsidRPr="00F02553">
        <w:rPr>
          <w:rFonts w:ascii="Times New Roman" w:hAnsi="Times New Roman" w:cs="Times New Roman"/>
          <w:sz w:val="24"/>
          <w:szCs w:val="24"/>
        </w:rPr>
        <w:t>»</w:t>
      </w:r>
    </w:p>
    <w:p w:rsidR="00D817F0" w:rsidRPr="00F02553" w:rsidRDefault="00D817F0" w:rsidP="00D817F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Pr="00F02553">
        <w:rPr>
          <w:rFonts w:ascii="Times New Roman" w:eastAsia="Times New Roman" w:hAnsi="Times New Roman" w:cs="Times New Roman"/>
          <w:bCs/>
          <w:sz w:val="24"/>
          <w:szCs w:val="24"/>
        </w:rPr>
        <w:t>ПРИКАЗА от 31 декабря 2015 г. N 1577</w:t>
      </w:r>
      <w:r w:rsidRPr="00F02553">
        <w:rPr>
          <w:rFonts w:ascii="Times New Roman" w:hAnsi="Times New Roman" w:cs="Times New Roman"/>
          <w:sz w:val="24"/>
          <w:szCs w:val="24"/>
        </w:rPr>
        <w:t xml:space="preserve"> </w:t>
      </w:r>
      <w:r w:rsidRPr="00F02553">
        <w:rPr>
          <w:rFonts w:ascii="Times New Roman" w:eastAsia="Times New Roman" w:hAnsi="Times New Roman" w:cs="Times New Roman"/>
          <w:bCs/>
          <w:sz w:val="24"/>
          <w:szCs w:val="24"/>
        </w:rPr>
        <w:t>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N 1897 (пункт 18.2.2)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18.2.2.</w:t>
      </w:r>
      <w:r w:rsidRPr="00F02553">
        <w:rPr>
          <w:rFonts w:ascii="Times New Roman" w:hAnsi="Times New Roman" w:cs="Times New Roman"/>
          <w:sz w:val="24"/>
          <w:szCs w:val="24"/>
        </w:rPr>
        <w:t xml:space="preserve"> Рабочие программы учебных предметов, курсов, в том числе внеурочной деятельности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Рабочие программы учебных предметов, курсов, в том числе внеурочной деятельности разрабатываются на основе требований к результатам освоения основной образовательной программы основного общего образования с учетом программ, включенных в ее структуру.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Рабочие программы учебных предметов, курсов должны содержать: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1)</w:t>
      </w:r>
      <w:r w:rsidRPr="00F02553">
        <w:rPr>
          <w:rFonts w:ascii="Times New Roman" w:hAnsi="Times New Roman" w:cs="Times New Roman"/>
          <w:sz w:val="24"/>
          <w:szCs w:val="24"/>
        </w:rPr>
        <w:t xml:space="preserve"> планируемые результаты освоения учебного предмета, курса;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2)</w:t>
      </w:r>
      <w:r w:rsidRPr="00F02553">
        <w:rPr>
          <w:rFonts w:ascii="Times New Roman" w:hAnsi="Times New Roman" w:cs="Times New Roman"/>
          <w:sz w:val="24"/>
          <w:szCs w:val="24"/>
        </w:rPr>
        <w:t xml:space="preserve"> содержание учебного предмета, курса;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3)</w:t>
      </w:r>
      <w:r w:rsidRPr="00F02553">
        <w:rPr>
          <w:rFonts w:ascii="Times New Roman" w:hAnsi="Times New Roman" w:cs="Times New Roman"/>
          <w:sz w:val="24"/>
          <w:szCs w:val="24"/>
        </w:rPr>
        <w:t xml:space="preserve"> тематическое планирование с указанием количества часов, отводимых на освоение каждой темы.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Рабочие программы курсов внеурочной деятельности должны содержать: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1)</w:t>
      </w:r>
      <w:r w:rsidRPr="00F02553">
        <w:rPr>
          <w:rFonts w:ascii="Times New Roman" w:hAnsi="Times New Roman" w:cs="Times New Roman"/>
          <w:sz w:val="24"/>
          <w:szCs w:val="24"/>
        </w:rPr>
        <w:t xml:space="preserve"> результата освоения курса внеурочной деятельности;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2)</w:t>
      </w:r>
      <w:r w:rsidRPr="00F02553">
        <w:rPr>
          <w:rFonts w:ascii="Times New Roman" w:hAnsi="Times New Roman" w:cs="Times New Roman"/>
          <w:sz w:val="24"/>
          <w:szCs w:val="24"/>
        </w:rPr>
        <w:t xml:space="preserve"> содержание курса внеурочной деятельности с указанием форм организации и видов деятельности;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  <w:r w:rsidRPr="00F02553">
        <w:rPr>
          <w:rStyle w:val="dt-m"/>
          <w:rFonts w:ascii="Times New Roman" w:hAnsi="Times New Roman" w:cs="Times New Roman"/>
          <w:sz w:val="24"/>
          <w:szCs w:val="24"/>
        </w:rPr>
        <w:t>3)</w:t>
      </w:r>
      <w:r w:rsidRPr="00F02553">
        <w:rPr>
          <w:rFonts w:ascii="Times New Roman" w:hAnsi="Times New Roman" w:cs="Times New Roman"/>
          <w:sz w:val="24"/>
          <w:szCs w:val="24"/>
        </w:rPr>
        <w:t xml:space="preserve"> тематическое планирование.".</w:t>
      </w:r>
    </w:p>
    <w:p w:rsidR="00D817F0" w:rsidRPr="00F02553" w:rsidRDefault="00D817F0" w:rsidP="00D817F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17F0" w:rsidRPr="00F02553" w:rsidRDefault="00D817F0" w:rsidP="00D817F0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 xml:space="preserve">4) </w:t>
      </w:r>
      <w:r w:rsidRPr="00F02553">
        <w:rPr>
          <w:rFonts w:ascii="Times New Roman" w:eastAsia="Times New Roman" w:hAnsi="Times New Roman" w:cs="Times New Roman"/>
          <w:sz w:val="24"/>
          <w:szCs w:val="24"/>
        </w:rPr>
        <w:t>На основании Концепции преподавания русского языка и литературы в Российской Федерации, утвержденной 9 апреля 2016 г. N 637-р</w:t>
      </w:r>
    </w:p>
    <w:p w:rsidR="00D817F0" w:rsidRPr="00F02553" w:rsidRDefault="00D817F0" w:rsidP="00D817F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5) На основании Концепции программы поддержки детского и юношеского чтения в Российской Федерации, утвержденной распоряжением Правительства РФ от 3 июня 2017 года N 1155-р</w:t>
      </w:r>
    </w:p>
    <w:p w:rsidR="00D817F0" w:rsidRPr="006C23CA" w:rsidRDefault="00D817F0" w:rsidP="00D817F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553">
        <w:rPr>
          <w:rFonts w:ascii="Times New Roman" w:hAnsi="Times New Roman" w:cs="Times New Roman"/>
          <w:sz w:val="24"/>
          <w:szCs w:val="24"/>
        </w:rPr>
        <w:t>6) На основании Стратегии развития воспитания в Российской Федерации на период до 2025 года (Распоряжение Правительства Российской Федерации от 29 мая 2015 г. N 996-р)</w:t>
      </w:r>
    </w:p>
    <w:p w:rsidR="006F716E" w:rsidRPr="004A4863" w:rsidRDefault="006F716E" w:rsidP="006F716E">
      <w:pPr>
        <w:pStyle w:val="1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 xml:space="preserve">Авторской программы В.В. Бабайцевой «РУССКИЙ ЯЗЫК» 10-11 классы (углублённый уровень) </w:t>
      </w:r>
      <w:r w:rsidRPr="004A4863">
        <w:rPr>
          <w:rStyle w:val="c1c0"/>
          <w:rFonts w:ascii="Times New Roman" w:hAnsi="Times New Roman"/>
          <w:sz w:val="24"/>
          <w:szCs w:val="24"/>
        </w:rPr>
        <w:t>для общеобразовательных учреждений, допущенной Министерством образования и науки  Российской Федерации</w:t>
      </w:r>
      <w:r w:rsidRPr="004A4863">
        <w:rPr>
          <w:rFonts w:ascii="Times New Roman" w:hAnsi="Times New Roman"/>
          <w:sz w:val="24"/>
          <w:szCs w:val="24"/>
        </w:rPr>
        <w:t>;</w:t>
      </w:r>
    </w:p>
    <w:p w:rsidR="005502A2" w:rsidRDefault="005502A2" w:rsidP="0004624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17F0" w:rsidRDefault="00D817F0" w:rsidP="0004624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17F0" w:rsidRDefault="00D817F0" w:rsidP="0004624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17F0" w:rsidRDefault="00D817F0" w:rsidP="0004624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80B42" w:rsidRPr="004A4863" w:rsidRDefault="00280B42" w:rsidP="00280B42">
      <w:pPr>
        <w:ind w:firstLine="709"/>
        <w:jc w:val="center"/>
        <w:rPr>
          <w:b/>
        </w:rPr>
      </w:pPr>
      <w:r w:rsidRPr="004A4863">
        <w:rPr>
          <w:b/>
        </w:rPr>
        <w:t>ТРЕБОВАНИЯ  К  УРОВНЮ  ПОДГОТОВКИ  УЧАЩИХСЯ  10  КЛАССА</w:t>
      </w:r>
    </w:p>
    <w:p w:rsidR="00280B42" w:rsidRPr="004A4863" w:rsidRDefault="00280B42" w:rsidP="00280B42">
      <w:pPr>
        <w:ind w:left="360"/>
        <w:rPr>
          <w:b/>
          <w:i/>
        </w:rPr>
      </w:pPr>
      <w:r w:rsidRPr="004A4863">
        <w:rPr>
          <w:b/>
          <w:i/>
        </w:rPr>
        <w:t>Учащиеся должны знать: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 xml:space="preserve">основные уровни языка и языковые единицы; 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взаимосвязь языка и культуры, основные исторические изменения, произошедшие в русском языке;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роль русского языка в современном мире и его место среди других языков мира;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имена выдающихся ученых-лингвистов;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типы языковых норм (орфоэпические, акцентологические, лексико-фразеологические, грамматические, стилистические, орфографические, пунктуационные);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источники богатства и выразительности русской речи, изобразительно-выразительные средства (тропы и синтаксические фигуры);</w:t>
      </w:r>
    </w:p>
    <w:p w:rsidR="00280B42" w:rsidRPr="004A4863" w:rsidRDefault="00280B42" w:rsidP="00280B42">
      <w:pPr>
        <w:pStyle w:val="1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лингвистические термины.</w:t>
      </w:r>
    </w:p>
    <w:p w:rsidR="00280B42" w:rsidRPr="004A4863" w:rsidRDefault="00280B42" w:rsidP="00280B42">
      <w:pPr>
        <w:ind w:left="1287"/>
        <w:rPr>
          <w:b/>
          <w:i/>
        </w:rPr>
      </w:pPr>
      <w:r w:rsidRPr="004A4863">
        <w:rPr>
          <w:b/>
          <w:i/>
        </w:rPr>
        <w:t>Учащиеся должны уметь:</w:t>
      </w:r>
    </w:p>
    <w:p w:rsidR="00280B42" w:rsidRPr="004A4863" w:rsidRDefault="00280B42" w:rsidP="00280B42">
      <w:pPr>
        <w:rPr>
          <w:b/>
          <w:i/>
        </w:rPr>
      </w:pPr>
      <w:r w:rsidRPr="004A4863">
        <w:rPr>
          <w:b/>
          <w:i/>
        </w:rPr>
        <w:t>Говорение и письмо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создавать высказывания на лингвистическую тему;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передавать содержание прослушанного и прочитанного текста в различных формах (план, конспект, тезисы, доклад, сообщение, реферат, аннотация) близко к тексту, сжато, выборочно, с изменением последовательности содержания, с выделением элементов, отражающих идейный смысл произведения;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соблюдать языковые нормы в устной и письменной речи;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оценивать аудированное сообщение на лингвистическую тему;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выявлять подтекст;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владеть всеми видами речевой деятельности и основами культуры устной и письменной речи;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создавать тексты различных публицистических жанров (очерк, эссе, публицистическая и научно-популярная статья);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писать отзыв о художественном, публицистическом произведении;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принимать участие в диспуте, дискуссии;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составлять реферат по нескольким источникам и защищать основные положения работы;</w:t>
      </w:r>
    </w:p>
    <w:p w:rsidR="00280B42" w:rsidRPr="004A4863" w:rsidRDefault="00280B42" w:rsidP="00280B42">
      <w:pPr>
        <w:rPr>
          <w:b/>
          <w:i/>
        </w:rPr>
      </w:pPr>
      <w:r w:rsidRPr="004A4863">
        <w:rPr>
          <w:b/>
          <w:i/>
        </w:rPr>
        <w:t>Аудирование и чтение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владеть разными видами чтения (информационное, ознакомительное) и использовать их в зависимости от коммуникативной задачи при самостоятельной работе с литературой разных стилей и жанров;</w:t>
      </w:r>
    </w:p>
    <w:p w:rsidR="00280B42" w:rsidRPr="004A4863" w:rsidRDefault="00280B42" w:rsidP="00280B42">
      <w:pPr>
        <w:pStyle w:val="1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извлекать необходимую информацию из различных источников (учебная, справочная, художественная литература, средства массовой информации);</w:t>
      </w:r>
    </w:p>
    <w:p w:rsidR="00280B42" w:rsidRPr="004A4863" w:rsidRDefault="00280B42" w:rsidP="00280B42">
      <w:pPr>
        <w:rPr>
          <w:b/>
          <w:i/>
        </w:rPr>
      </w:pPr>
      <w:r w:rsidRPr="004A4863">
        <w:rPr>
          <w:b/>
          <w:i/>
        </w:rPr>
        <w:t>Анализ текста и языковых единиц</w:t>
      </w:r>
    </w:p>
    <w:p w:rsidR="00280B42" w:rsidRPr="004A4863" w:rsidRDefault="00280B42" w:rsidP="00280B42">
      <w:pPr>
        <w:pStyle w:val="1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выполнять все виды разбора (фонетический, лексический, морфемный, словообразовательный, морфологический, синтаксический, орфографический, пунктуационный, речеведческий, анализ художественного текста);</w:t>
      </w:r>
    </w:p>
    <w:p w:rsidR="00280B42" w:rsidRPr="004A4863" w:rsidRDefault="00280B42" w:rsidP="00280B42">
      <w:pPr>
        <w:pStyle w:val="1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анализировать особенности употребления основных единиц языка;</w:t>
      </w:r>
    </w:p>
    <w:p w:rsidR="00280B42" w:rsidRPr="004A4863" w:rsidRDefault="00280B42" w:rsidP="00280B42">
      <w:pPr>
        <w:pStyle w:val="1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4863">
        <w:rPr>
          <w:rFonts w:ascii="Times New Roman" w:hAnsi="Times New Roman"/>
          <w:sz w:val="24"/>
          <w:szCs w:val="24"/>
        </w:rPr>
        <w:t>анализировать тексты разных функциональных стилей и разных типов с точки зрения структуры, содержания, изобразительно-выразительных средств, стилевых особенностей; пользоваться языковыми средствами для точной передачи мысли при построении высказывания.</w:t>
      </w:r>
    </w:p>
    <w:p w:rsidR="00280B42" w:rsidRPr="004A4863" w:rsidRDefault="00280B42" w:rsidP="00280B42">
      <w:pPr>
        <w:rPr>
          <w:b/>
          <w:bCs/>
        </w:rPr>
      </w:pPr>
    </w:p>
    <w:p w:rsidR="00280B42" w:rsidRPr="004A4863" w:rsidRDefault="00280B42" w:rsidP="00280B42">
      <w:pPr>
        <w:jc w:val="center"/>
        <w:rPr>
          <w:b/>
          <w:bCs/>
        </w:rPr>
      </w:pPr>
      <w:r w:rsidRPr="004A4863">
        <w:rPr>
          <w:b/>
          <w:bCs/>
        </w:rPr>
        <w:t xml:space="preserve">СОДЕРЖАНИЕ  </w:t>
      </w:r>
      <w:r w:rsidRPr="004A4863">
        <w:rPr>
          <w:b/>
        </w:rPr>
        <w:t>КУРСА</w:t>
      </w:r>
      <w:r w:rsidRPr="004A4863">
        <w:rPr>
          <w:b/>
          <w:bCs/>
        </w:rPr>
        <w:t xml:space="preserve">  «РУССКИЙ  ЯЗЫК» 10 КЛАСС</w:t>
      </w:r>
    </w:p>
    <w:p w:rsidR="00280B42" w:rsidRPr="004A4863" w:rsidRDefault="00280B42" w:rsidP="00280B42">
      <w:pPr>
        <w:rPr>
          <w:b/>
          <w:bCs/>
        </w:rPr>
      </w:pPr>
      <w:r w:rsidRPr="004A4863">
        <w:rPr>
          <w:b/>
          <w:bCs/>
          <w:kern w:val="2"/>
        </w:rPr>
        <w:t xml:space="preserve">Введение. </w:t>
      </w:r>
      <w:r w:rsidRPr="004A4863">
        <w:t>Роль языка в жизни общества</w:t>
      </w:r>
      <w:r w:rsidRPr="004A4863">
        <w:rPr>
          <w:b/>
          <w:bCs/>
          <w:kern w:val="2"/>
        </w:rPr>
        <w:t xml:space="preserve"> (1ч)</w:t>
      </w: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I. Вспомним изученное (11 ч)</w:t>
      </w: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II. Введение в науку о языке. Общие сведения о языке (13 ч)</w:t>
      </w:r>
    </w:p>
    <w:p w:rsidR="00280B42" w:rsidRPr="004A4863" w:rsidRDefault="00280B42" w:rsidP="00280B42">
      <w:pPr>
        <w:jc w:val="both"/>
      </w:pPr>
      <w:r w:rsidRPr="004A4863">
        <w:t xml:space="preserve">Функции языка. </w:t>
      </w:r>
    </w:p>
    <w:p w:rsidR="00280B42" w:rsidRPr="004A4863" w:rsidRDefault="00280B42" w:rsidP="00280B42">
      <w:pPr>
        <w:jc w:val="both"/>
      </w:pPr>
      <w:r w:rsidRPr="004A4863">
        <w:t xml:space="preserve">Значение языка. Язык — орудие мышления. Язык — средство общения. Экспрессивная и коммуникативная функции языка. </w:t>
      </w:r>
    </w:p>
    <w:p w:rsidR="00280B42" w:rsidRPr="004A4863" w:rsidRDefault="00280B42" w:rsidP="00280B42">
      <w:pPr>
        <w:jc w:val="both"/>
      </w:pPr>
      <w:r w:rsidRPr="004A4863">
        <w:t xml:space="preserve">Язык и речь. </w:t>
      </w:r>
    </w:p>
    <w:p w:rsidR="00280B42" w:rsidRPr="004A4863" w:rsidRDefault="00280B42" w:rsidP="00280B42">
      <w:pPr>
        <w:jc w:val="both"/>
      </w:pPr>
      <w:r w:rsidRPr="004A4863">
        <w:t>Язык, речь и слово как синонимы в речи. Термины язык, речь и слово. Речевая деятельность.</w:t>
      </w:r>
    </w:p>
    <w:p w:rsidR="00280B42" w:rsidRPr="004A4863" w:rsidRDefault="00280B42" w:rsidP="00280B42">
      <w:pPr>
        <w:jc w:val="both"/>
      </w:pPr>
      <w:r w:rsidRPr="004A4863">
        <w:t xml:space="preserve">Русский язык — государственный язык Российской Федерации. </w:t>
      </w:r>
    </w:p>
    <w:p w:rsidR="00280B42" w:rsidRPr="004A4863" w:rsidRDefault="00280B42" w:rsidP="00280B42">
      <w:pPr>
        <w:jc w:val="both"/>
      </w:pPr>
      <w:r w:rsidRPr="004A4863">
        <w:t>Русский язык как национальный язык русского народа.</w:t>
      </w:r>
    </w:p>
    <w:p w:rsidR="00280B42" w:rsidRPr="004A4863" w:rsidRDefault="00280B42" w:rsidP="00280B42">
      <w:pPr>
        <w:jc w:val="both"/>
      </w:pPr>
      <w:r w:rsidRPr="004A4863">
        <w:t xml:space="preserve"> Русский язык как средство межнационального общения в Российской Федерации. </w:t>
      </w:r>
    </w:p>
    <w:p w:rsidR="00280B42" w:rsidRPr="004A4863" w:rsidRDefault="00280B42" w:rsidP="00280B42">
      <w:pPr>
        <w:jc w:val="both"/>
      </w:pPr>
      <w:r w:rsidRPr="004A4863">
        <w:t xml:space="preserve">Русский язык среди других языков мира. </w:t>
      </w:r>
    </w:p>
    <w:p w:rsidR="00280B42" w:rsidRPr="004A4863" w:rsidRDefault="00280B42" w:rsidP="00280B42">
      <w:pPr>
        <w:jc w:val="both"/>
      </w:pPr>
      <w:r w:rsidRPr="004A4863">
        <w:t xml:space="preserve">Русский язык как один из рабочих языков в ООН. </w:t>
      </w:r>
    </w:p>
    <w:p w:rsidR="00280B42" w:rsidRPr="004A4863" w:rsidRDefault="00280B42" w:rsidP="00280B42">
      <w:pPr>
        <w:jc w:val="both"/>
      </w:pPr>
      <w:r w:rsidRPr="004A4863">
        <w:t xml:space="preserve">Индоевропейская семья языков.  Славянские языки. </w:t>
      </w:r>
    </w:p>
    <w:p w:rsidR="00280B42" w:rsidRPr="004A4863" w:rsidRDefault="00280B42" w:rsidP="00280B42">
      <w:pPr>
        <w:jc w:val="both"/>
      </w:pPr>
      <w:r w:rsidRPr="004A4863">
        <w:t>Русистика на современном этапе.</w:t>
      </w:r>
    </w:p>
    <w:p w:rsidR="00280B42" w:rsidRPr="004A4863" w:rsidRDefault="00280B42" w:rsidP="00280B42">
      <w:pPr>
        <w:jc w:val="both"/>
        <w:rPr>
          <w:b/>
          <w:bCs/>
        </w:rPr>
      </w:pP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III. Русский язык — один из богатейших языков мира (1ч)</w:t>
      </w:r>
    </w:p>
    <w:p w:rsidR="00280B42" w:rsidRPr="004A4863" w:rsidRDefault="00280B42" w:rsidP="00280B42">
      <w:pPr>
        <w:jc w:val="both"/>
      </w:pPr>
      <w:r w:rsidRPr="004A4863">
        <w:t xml:space="preserve"> Состав современного русского языка. </w:t>
      </w:r>
    </w:p>
    <w:p w:rsidR="00280B42" w:rsidRPr="004A4863" w:rsidRDefault="00280B42" w:rsidP="00280B42">
      <w:pPr>
        <w:jc w:val="both"/>
      </w:pPr>
      <w:r w:rsidRPr="004A4863">
        <w:t xml:space="preserve">Литературный язык как центр системы современного русского языка. Общенародная разговорная речь. Просторечие. Диалектизмы. Жаргонизмы. </w:t>
      </w: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ТЕКСТ (14 ч)</w:t>
      </w:r>
    </w:p>
    <w:p w:rsidR="00280B42" w:rsidRPr="004A4863" w:rsidRDefault="00280B42" w:rsidP="00280B42">
      <w:pPr>
        <w:jc w:val="both"/>
      </w:pPr>
      <w:r w:rsidRPr="004A4863">
        <w:t xml:space="preserve"> Признаки текста. Цельность и связность. Логическая последовательность предложений. Единство темы, ключевые слова и предложения. Средства связи частей текста: лексический повтор, употребление однокоренных слов, союзы, частицы и др. Цепная и параллельная связи частей текста.</w:t>
      </w: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ТИПЫ РЕЧИ (9 ч)</w:t>
      </w:r>
    </w:p>
    <w:p w:rsidR="00280B42" w:rsidRPr="004A4863" w:rsidRDefault="00280B42" w:rsidP="00280B42">
      <w:pPr>
        <w:jc w:val="both"/>
      </w:pPr>
      <w:r w:rsidRPr="004A4863">
        <w:t>Повествование, описание и рассуждение. Их признаки. Комбинация разных типов речи в одном тексте. Отбор языковых средств для построения текста в зависимости от темы, цели, типа речи, адресата и речевой ситуации.</w:t>
      </w:r>
    </w:p>
    <w:p w:rsidR="00280B42" w:rsidRPr="004A4863" w:rsidRDefault="00280B42" w:rsidP="00280B42">
      <w:pPr>
        <w:jc w:val="both"/>
      </w:pPr>
      <w:r w:rsidRPr="004A4863">
        <w:rPr>
          <w:b/>
          <w:bCs/>
        </w:rPr>
        <w:t>УСТНАЯ И ПИСЬМЕННАЯ ФОРМЫ РЕЧИ (2 ч).</w:t>
      </w:r>
      <w:r w:rsidRPr="004A4863">
        <w:t xml:space="preserve"> </w:t>
      </w:r>
    </w:p>
    <w:p w:rsidR="00280B42" w:rsidRPr="004A4863" w:rsidRDefault="00280B42" w:rsidP="00280B42">
      <w:pPr>
        <w:jc w:val="both"/>
        <w:rPr>
          <w:kern w:val="2"/>
        </w:rPr>
      </w:pPr>
      <w:r w:rsidRPr="004A4863">
        <w:t>Специфика  устной и письменной форм речи.</w:t>
      </w:r>
    </w:p>
    <w:p w:rsidR="00280B42" w:rsidRPr="004A4863" w:rsidRDefault="00280B42" w:rsidP="00280B42">
      <w:pPr>
        <w:rPr>
          <w:b/>
          <w:bCs/>
        </w:rPr>
      </w:pPr>
      <w:r w:rsidRPr="004A4863">
        <w:rPr>
          <w:b/>
          <w:bCs/>
        </w:rPr>
        <w:t>РУССКИЙ ЛИТЕРАТУРНЫЙ ЯЗЫК И ЕГО НОРМЫ (6 ч)</w:t>
      </w:r>
    </w:p>
    <w:p w:rsidR="00280B42" w:rsidRPr="004A4863" w:rsidRDefault="00280B42" w:rsidP="00280B42">
      <w:pPr>
        <w:jc w:val="both"/>
      </w:pPr>
      <w:r w:rsidRPr="004A4863">
        <w:t xml:space="preserve">Орфоэпические, лексические, морфологические, синтаксические нормы. Русский язык как развивающееся явление. </w:t>
      </w:r>
    </w:p>
    <w:p w:rsidR="00280B42" w:rsidRPr="004A4863" w:rsidRDefault="00280B42" w:rsidP="00280B42">
      <w:pPr>
        <w:rPr>
          <w:b/>
          <w:bCs/>
        </w:rPr>
      </w:pPr>
      <w:r w:rsidRPr="004A4863">
        <w:rPr>
          <w:b/>
          <w:bCs/>
        </w:rPr>
        <w:t>СТИЛИ ЛИТЕРАТУРНОГО ЯЗЫКА (10 ч)</w:t>
      </w:r>
    </w:p>
    <w:p w:rsidR="00280B42" w:rsidRPr="004A4863" w:rsidRDefault="00280B42" w:rsidP="00280B42">
      <w:pPr>
        <w:jc w:val="both"/>
      </w:pPr>
      <w:r w:rsidRPr="004A4863">
        <w:t>Стили литературного языка — разговорный и книжные: научный, деловой, публицистический, художественный. Их признаки. Сфера употребления. Использование средств одного стиля в произведениях другого стиля.</w:t>
      </w:r>
    </w:p>
    <w:p w:rsidR="00280B42" w:rsidRPr="004A4863" w:rsidRDefault="00280B42" w:rsidP="00280B42">
      <w:pPr>
        <w:jc w:val="both"/>
      </w:pPr>
      <w:r w:rsidRPr="004A4863">
        <w:rPr>
          <w:b/>
          <w:bCs/>
        </w:rPr>
        <w:t>СИНОНИМИКА РУССКОГО ЯЗЫКА (7 ч)</w:t>
      </w:r>
    </w:p>
    <w:p w:rsidR="00280B42" w:rsidRPr="004A4863" w:rsidRDefault="00280B42" w:rsidP="00280B42">
      <w:pPr>
        <w:jc w:val="both"/>
      </w:pPr>
      <w:r w:rsidRPr="004A4863">
        <w:t xml:space="preserve">Лексические, морфемные, морфологические и синтаксические синонимы. Источники пополнения синонимов. Роль синонимов в речи. </w:t>
      </w:r>
    </w:p>
    <w:p w:rsidR="00280B42" w:rsidRPr="004A4863" w:rsidRDefault="00280B42" w:rsidP="00280B42">
      <w:pPr>
        <w:jc w:val="both"/>
      </w:pPr>
      <w:r w:rsidRPr="004A4863">
        <w:rPr>
          <w:b/>
          <w:bCs/>
        </w:rPr>
        <w:t>КУЛЬТУРА РЕЧИ</w:t>
      </w:r>
      <w:r w:rsidRPr="004A4863">
        <w:t xml:space="preserve"> </w:t>
      </w:r>
      <w:r w:rsidRPr="004A4863">
        <w:rPr>
          <w:b/>
          <w:bCs/>
        </w:rPr>
        <w:t>(5 ч)</w:t>
      </w:r>
    </w:p>
    <w:p w:rsidR="00280B42" w:rsidRPr="004A4863" w:rsidRDefault="00280B42" w:rsidP="00280B42">
      <w:pPr>
        <w:jc w:val="both"/>
      </w:pPr>
      <w:r w:rsidRPr="004A4863">
        <w:t>Содержательность речи, соблюдение норм русского литературного языка, точность словоупотребления, ясность, чистота, выразительность, эмоциональность речи и др.</w:t>
      </w:r>
    </w:p>
    <w:p w:rsidR="00280B42" w:rsidRPr="004A4863" w:rsidRDefault="00280B42" w:rsidP="00280B42">
      <w:pPr>
        <w:jc w:val="both"/>
      </w:pPr>
      <w:r w:rsidRPr="004A4863">
        <w:rPr>
          <w:b/>
          <w:bCs/>
        </w:rPr>
        <w:t>РОЛЬ А. С. ПУШКИНА В ИСТОРИИ РУССКОГО ЛИТЕРАТУРНОГО ЯЗЫКА (3 ч)</w:t>
      </w:r>
    </w:p>
    <w:p w:rsidR="00280B42" w:rsidRPr="004A4863" w:rsidRDefault="00280B42" w:rsidP="00280B42">
      <w:pPr>
        <w:jc w:val="both"/>
      </w:pPr>
      <w:r w:rsidRPr="004A4863">
        <w:t xml:space="preserve">Роль А.С. Пушкина в истории русского литературного языка. Предшественники А.С. Пушкина. А.С. Пушкин — создатель современного русского литературного языка. </w:t>
      </w:r>
    </w:p>
    <w:p w:rsidR="00280B42" w:rsidRPr="004A4863" w:rsidRDefault="00280B42" w:rsidP="00280B42">
      <w:pPr>
        <w:jc w:val="both"/>
        <w:rPr>
          <w:b/>
          <w:bCs/>
        </w:rPr>
      </w:pPr>
      <w:r w:rsidRPr="004A4863">
        <w:rPr>
          <w:b/>
          <w:bCs/>
        </w:rPr>
        <w:t>ИСТОЧНИКИ РАСШИРЕНИЯ СЛОВАРНОГО СОСТАВА СОВРЕМЕННОГО ЛИТЕРАТУРНОГО ЯЗЫКА (8 ч)</w:t>
      </w:r>
    </w:p>
    <w:p w:rsidR="00280B42" w:rsidRPr="004A4863" w:rsidRDefault="00280B42" w:rsidP="00280B42">
      <w:pPr>
        <w:jc w:val="both"/>
      </w:pPr>
      <w:r w:rsidRPr="004A4863">
        <w:t>Словообразование, книжная лексика, периферийная лексика (диалектизмы, профессионализмы, жаргонизмы), заимствования.</w:t>
      </w:r>
    </w:p>
    <w:p w:rsidR="00020289" w:rsidRDefault="00020289" w:rsidP="00280B42">
      <w:pPr>
        <w:rPr>
          <w:b/>
          <w:bCs/>
          <w:color w:val="000000"/>
        </w:rPr>
      </w:pPr>
    </w:p>
    <w:p w:rsidR="00020289" w:rsidRDefault="00020289" w:rsidP="00280B42">
      <w:pPr>
        <w:rPr>
          <w:b/>
          <w:bCs/>
          <w:color w:val="000000"/>
        </w:rPr>
      </w:pPr>
    </w:p>
    <w:p w:rsidR="00020289" w:rsidRDefault="00020289" w:rsidP="00280B42">
      <w:pPr>
        <w:rPr>
          <w:b/>
          <w:bCs/>
          <w:color w:val="000000"/>
        </w:rPr>
      </w:pPr>
    </w:p>
    <w:p w:rsidR="00020289" w:rsidRDefault="00020289" w:rsidP="00280B42">
      <w:pPr>
        <w:rPr>
          <w:b/>
          <w:bCs/>
          <w:color w:val="000000"/>
        </w:rPr>
      </w:pPr>
    </w:p>
    <w:p w:rsidR="00020289" w:rsidRDefault="00020289" w:rsidP="00280B42">
      <w:pPr>
        <w:rPr>
          <w:b/>
          <w:bCs/>
          <w:color w:val="000000"/>
        </w:rPr>
      </w:pPr>
    </w:p>
    <w:p w:rsidR="00020289" w:rsidRDefault="00020289" w:rsidP="00280B42">
      <w:pPr>
        <w:rPr>
          <w:b/>
          <w:bCs/>
          <w:color w:val="000000"/>
        </w:rPr>
      </w:pPr>
    </w:p>
    <w:p w:rsidR="00280B42" w:rsidRPr="004A4863" w:rsidRDefault="00280B42" w:rsidP="00280B42">
      <w:pPr>
        <w:rPr>
          <w:b/>
          <w:bCs/>
          <w:color w:val="000000"/>
        </w:rPr>
      </w:pPr>
      <w:r w:rsidRPr="004A4863">
        <w:rPr>
          <w:b/>
          <w:bCs/>
          <w:color w:val="000000"/>
        </w:rPr>
        <w:t>ПОВТОРЕНИЕ В КОНЦЕ УЧЕБНОГО ГОДА  (6 ч)</w:t>
      </w:r>
    </w:p>
    <w:p w:rsidR="00280B42" w:rsidRPr="004A4863" w:rsidRDefault="00280B42" w:rsidP="00280B42">
      <w:pPr>
        <w:rPr>
          <w:b/>
          <w:bCs/>
          <w:color w:val="000000"/>
        </w:rPr>
      </w:pPr>
      <w:r w:rsidRPr="004A4863">
        <w:rPr>
          <w:b/>
          <w:bCs/>
          <w:color w:val="000000"/>
        </w:rPr>
        <w:t xml:space="preserve">ИТОГОВЫЙ КОНТРОЛЬ </w:t>
      </w:r>
      <w:r w:rsidRPr="004A4863">
        <w:rPr>
          <w:b/>
          <w:bCs/>
          <w:kern w:val="2"/>
        </w:rPr>
        <w:t xml:space="preserve">(4 ч) </w:t>
      </w:r>
    </w:p>
    <w:p w:rsidR="00280B42" w:rsidRDefault="00280B42" w:rsidP="00280B42">
      <w:pPr>
        <w:rPr>
          <w:b/>
          <w:bCs/>
          <w:color w:val="000000"/>
        </w:rPr>
      </w:pPr>
      <w:r w:rsidRPr="004A4863">
        <w:rPr>
          <w:b/>
          <w:bCs/>
          <w:color w:val="000000"/>
        </w:rPr>
        <w:t>Резервные уроки (2 ч)</w:t>
      </w:r>
      <w:r w:rsidRPr="004A4863">
        <w:rPr>
          <w:b/>
          <w:bCs/>
          <w:color w:val="000000"/>
        </w:rPr>
        <w:tab/>
      </w:r>
    </w:p>
    <w:p w:rsidR="00436486" w:rsidRDefault="00436486" w:rsidP="00280B42">
      <w:pPr>
        <w:rPr>
          <w:b/>
          <w:bCs/>
          <w:color w:val="000000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9989"/>
        <w:gridCol w:w="4797"/>
      </w:tblGrid>
      <w:tr w:rsidR="003A2368" w:rsidTr="003A2368">
        <w:trPr>
          <w:trHeight w:val="279"/>
        </w:trPr>
        <w:tc>
          <w:tcPr>
            <w:tcW w:w="3378" w:type="pct"/>
          </w:tcPr>
          <w:p w:rsidR="003A2368" w:rsidRDefault="003A2368" w:rsidP="00280B42">
            <w:pPr>
              <w:jc w:val="both"/>
            </w:pPr>
          </w:p>
        </w:tc>
        <w:tc>
          <w:tcPr>
            <w:tcW w:w="1622" w:type="pct"/>
          </w:tcPr>
          <w:p w:rsidR="003A2368" w:rsidRDefault="003A2368" w:rsidP="00280B42">
            <w:pPr>
              <w:jc w:val="both"/>
            </w:pPr>
            <w:r>
              <w:t>10 класс</w:t>
            </w:r>
          </w:p>
        </w:tc>
      </w:tr>
      <w:tr w:rsidR="003A2368" w:rsidTr="003A2368">
        <w:trPr>
          <w:trHeight w:val="279"/>
        </w:trPr>
        <w:tc>
          <w:tcPr>
            <w:tcW w:w="3378" w:type="pct"/>
          </w:tcPr>
          <w:p w:rsidR="003A2368" w:rsidRDefault="003A2368" w:rsidP="00280B42">
            <w:pPr>
              <w:jc w:val="both"/>
            </w:pPr>
            <w:r>
              <w:t>Контрольных работ (тестов)</w:t>
            </w:r>
          </w:p>
        </w:tc>
        <w:tc>
          <w:tcPr>
            <w:tcW w:w="1622" w:type="pct"/>
          </w:tcPr>
          <w:p w:rsidR="003A2368" w:rsidRDefault="003A2368" w:rsidP="00280B42">
            <w:pPr>
              <w:jc w:val="both"/>
            </w:pPr>
            <w:r>
              <w:t>7</w:t>
            </w:r>
          </w:p>
        </w:tc>
      </w:tr>
      <w:tr w:rsidR="003A2368" w:rsidTr="003A2368">
        <w:trPr>
          <w:trHeight w:val="279"/>
        </w:trPr>
        <w:tc>
          <w:tcPr>
            <w:tcW w:w="3378" w:type="pct"/>
          </w:tcPr>
          <w:p w:rsidR="003A2368" w:rsidRDefault="003A2368" w:rsidP="00084792">
            <w:pPr>
              <w:jc w:val="both"/>
            </w:pPr>
            <w:r>
              <w:t>Контрольных сочинений</w:t>
            </w:r>
          </w:p>
        </w:tc>
        <w:tc>
          <w:tcPr>
            <w:tcW w:w="1622" w:type="pct"/>
          </w:tcPr>
          <w:p w:rsidR="003A2368" w:rsidRDefault="003A2368" w:rsidP="00280B42">
            <w:pPr>
              <w:jc w:val="both"/>
            </w:pPr>
            <w:r>
              <w:t>4</w:t>
            </w:r>
          </w:p>
        </w:tc>
      </w:tr>
    </w:tbl>
    <w:p w:rsidR="00084792" w:rsidRPr="004A4863" w:rsidRDefault="00084792" w:rsidP="00280B42">
      <w:pPr>
        <w:jc w:val="both"/>
      </w:pPr>
    </w:p>
    <w:p w:rsidR="00820E59" w:rsidRDefault="00820E59" w:rsidP="00A42DE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42DEF" w:rsidRPr="003A2368" w:rsidRDefault="00A42DEF" w:rsidP="00B864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2368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по русскому языку в 10 классе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7"/>
        <w:gridCol w:w="8818"/>
        <w:gridCol w:w="1829"/>
        <w:gridCol w:w="1464"/>
        <w:gridCol w:w="1688"/>
      </w:tblGrid>
      <w:tr w:rsidR="00855CF3" w:rsidRPr="004B3D76" w:rsidTr="002450D1"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№ урока</w:t>
            </w:r>
          </w:p>
        </w:tc>
        <w:tc>
          <w:tcPr>
            <w:tcW w:w="0" w:type="auto"/>
          </w:tcPr>
          <w:p w:rsidR="00750D4F" w:rsidRPr="002450D1" w:rsidRDefault="00750D4F" w:rsidP="002450D1">
            <w:pPr>
              <w:pStyle w:val="a3"/>
              <w:rPr>
                <w:sz w:val="22"/>
                <w:szCs w:val="22"/>
              </w:rPr>
            </w:pPr>
            <w:r w:rsidRPr="002450D1">
              <w:rPr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Дата по плану</w:t>
            </w:r>
          </w:p>
        </w:tc>
        <w:tc>
          <w:tcPr>
            <w:tcW w:w="0" w:type="auto"/>
          </w:tcPr>
          <w:p w:rsidR="00750D4F" w:rsidRPr="004B3D76" w:rsidRDefault="00855CF3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Коррекция даты</w:t>
            </w:r>
          </w:p>
        </w:tc>
      </w:tr>
      <w:tr w:rsidR="00855CF3" w:rsidRPr="004B3D76" w:rsidTr="002450D1"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750D4F" w:rsidRPr="002450D1" w:rsidRDefault="00750D4F" w:rsidP="002450D1">
            <w:pPr>
              <w:rPr>
                <w:b/>
                <w:bCs/>
                <w:kern w:val="2"/>
              </w:rPr>
            </w:pPr>
            <w:r w:rsidRPr="002450D1">
              <w:rPr>
                <w:b/>
                <w:bCs/>
                <w:kern w:val="2"/>
              </w:rPr>
              <w:t>Введение (1ч)</w:t>
            </w:r>
          </w:p>
          <w:p w:rsidR="00750D4F" w:rsidRPr="002450D1" w:rsidRDefault="00750D4F" w:rsidP="002450D1">
            <w:pPr>
              <w:rPr>
                <w:kern w:val="2"/>
              </w:rPr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750D4F" w:rsidRPr="002450D1" w:rsidRDefault="00750D4F" w:rsidP="002450D1">
            <w:r w:rsidRPr="002450D1">
              <w:t>Роль языка в жизни общества. Разделы науки о языке</w:t>
            </w:r>
          </w:p>
        </w:tc>
        <w:tc>
          <w:tcPr>
            <w:tcW w:w="0" w:type="auto"/>
          </w:tcPr>
          <w:p w:rsidR="00750D4F" w:rsidRPr="004B3D76" w:rsidRDefault="004736D6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750D4F" w:rsidRPr="004B3D76" w:rsidRDefault="00750D4F" w:rsidP="002450D1">
            <w:pPr>
              <w:pStyle w:val="a3"/>
            </w:pPr>
          </w:p>
        </w:tc>
        <w:tc>
          <w:tcPr>
            <w:tcW w:w="0" w:type="auto"/>
          </w:tcPr>
          <w:p w:rsidR="00750D4F" w:rsidRPr="002450D1" w:rsidRDefault="00750D4F" w:rsidP="002450D1">
            <w:pPr>
              <w:rPr>
                <w:b/>
              </w:rPr>
            </w:pPr>
            <w:r w:rsidRPr="002450D1">
              <w:rPr>
                <w:b/>
              </w:rPr>
              <w:t>Вспомним изученное. Повторение (10 ч)</w:t>
            </w: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</w:pPr>
          </w:p>
        </w:tc>
        <w:tc>
          <w:tcPr>
            <w:tcW w:w="0" w:type="auto"/>
          </w:tcPr>
          <w:p w:rsidR="00750D4F" w:rsidRPr="004B3D76" w:rsidRDefault="00750D4F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Комплексный анализ текста В. Сухомлинского (упр.1, стр.174)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Фонетика. Графика</w:t>
            </w:r>
          </w:p>
          <w:p w:rsidR="004539D1" w:rsidRPr="002450D1" w:rsidRDefault="004539D1" w:rsidP="00457FB6"/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Морфемика и словообразование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Морфология. Самостоятельные части речи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Служебные части речи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Синтаксис словосочетания  и простого предложения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Синтаксис сложного предложения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4539D1" w:rsidRPr="002450D1" w:rsidRDefault="004539D1" w:rsidP="00457FB6">
            <w:r w:rsidRPr="002450D1">
              <w:t>Вспомним изученное. Предложения с прямой речью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КР1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Диагностическое исследование (входной контроль)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B864DA" w:rsidRDefault="004539D1" w:rsidP="002450D1">
            <w:pPr>
              <w:rPr>
                <w:bCs/>
              </w:rPr>
            </w:pPr>
            <w:r w:rsidRPr="00B864DA">
              <w:rPr>
                <w:bCs/>
              </w:rPr>
              <w:t>Введение в науку о языке. Общие сведения о языке (14 ч)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kern w:val="2"/>
              </w:rPr>
            </w:pPr>
            <w:r w:rsidRPr="002450D1">
              <w:t>Функции языка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rPr>
                <w:bCs/>
              </w:rPr>
              <w:t>РР</w:t>
            </w:r>
            <w:r w:rsidRPr="00FA1364">
              <w:t xml:space="preserve"> Способы выражения проблемы в тексте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 xml:space="preserve"> Т</w:t>
            </w: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Cs/>
              </w:rPr>
            </w:pPr>
            <w:r w:rsidRPr="002450D1">
              <w:rPr>
                <w:kern w:val="2"/>
              </w:rPr>
              <w:t>Тренинг по орфографии. Правописание гласных в корне</w:t>
            </w:r>
            <w:r w:rsidRPr="002450D1">
              <w:t xml:space="preserve"> 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:rsidR="004539D1" w:rsidRPr="00FA1364" w:rsidRDefault="004539D1" w:rsidP="002450D1">
            <w:pPr>
              <w:rPr>
                <w:kern w:val="2"/>
              </w:rPr>
            </w:pPr>
            <w:r w:rsidRPr="00FA1364">
              <w:rPr>
                <w:kern w:val="2"/>
              </w:rPr>
              <w:t>РР Сочинение «Три главных слова в моей жизни»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Язык, речь и слово как синонимы в речи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Термины язык, речь и слово. Речевая деятельность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 xml:space="preserve"> КР2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Тренинг по синтаксису и пунктуации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Русский язык – государственный язык Российской Федерации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Русский язык как национальный язык русского народа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Русский язык как средство межнационального общения в Российской Федерации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 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Русский язык среди других языков мира. Русистика на современном этапе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РР Подготовка к сочинению-рассуждению в формате ЕГЭ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23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РР Сочинение-рассуждение в формате ЕГЭ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  <w:r>
              <w:t>24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Анализ сочинения-рассуждения в формате ЕГЭ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 xml:space="preserve">Русский язык - один </w:t>
            </w:r>
            <w:r>
              <w:rPr>
                <w:b/>
                <w:bCs/>
              </w:rPr>
              <w:t>из богатейших языков мира (1 ч)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kern w:val="2"/>
              </w:rPr>
            </w:pPr>
            <w:r w:rsidRPr="002450D1">
              <w:t>Состав современного русского языка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Текст (14 ч)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Текст. Понятие о тексте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38180C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27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Тренинг по орфографии. Слитное, дефисное и раздельное написание слов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28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Способы выражения темы. Заглавие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 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Способы выражения темы. Начало и конец текста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 xml:space="preserve"> Т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Тестирование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31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Ключевые слова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32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Синтаксис текста. Предложение в составе текста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33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Количество и характер предложений в тексте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34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Способы связи предложений в тексте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35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РР Эссе с использованием параллельного и цепного способов связи предложений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Т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 xml:space="preserve">Тренинг по орфографии. Правописание  Н и НН  в суффиксах причастий и прилагательных 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37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Средства связи частей текста. Лексический повтор. Однокоренные слова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38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 xml:space="preserve">Средства связи частей текста. Местоименные слова. Союзы, частицы-союзы 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39</w:t>
            </w:r>
            <w:r>
              <w:rPr>
                <w:sz w:val="22"/>
                <w:szCs w:val="22"/>
              </w:rPr>
              <w:t xml:space="preserve"> С1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 xml:space="preserve">РРСочинение в формате ЕГЭ) 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Типы речи. Повествование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41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РР  Сочинение-повествование (упр.90)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42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Типы речи. Описание.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  <w:r>
              <w:t>43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РР  Сочинение-описание (упр.98)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44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Комплексный анализ фрагмента текста К.Паустовского «Золотая роза»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45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Типы речи. Рассуждение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46 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Особенности текстов-рассуждений в художественной речи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47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РР  Подготовка к сочинению-рассуждению в формате ЕГЭ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48</w:t>
            </w:r>
            <w:r>
              <w:rPr>
                <w:sz w:val="22"/>
                <w:szCs w:val="22"/>
              </w:rPr>
              <w:t xml:space="preserve"> С2</w:t>
            </w:r>
          </w:p>
        </w:tc>
        <w:tc>
          <w:tcPr>
            <w:tcW w:w="0" w:type="auto"/>
          </w:tcPr>
          <w:p w:rsidR="004539D1" w:rsidRPr="00FA1364" w:rsidRDefault="004539D1" w:rsidP="002450D1">
            <w:r w:rsidRPr="00FA1364">
              <w:t>РР  Написание сочинения-рассуждения в формате ЕГЭ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Устная и письменная формы речи (2 ч)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49</w:t>
            </w: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kern w:val="2"/>
              </w:rPr>
            </w:pPr>
            <w:r w:rsidRPr="002450D1">
              <w:t>Специфика  устной и письменной форм речи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50</w:t>
            </w:r>
            <w:r>
              <w:rPr>
                <w:sz w:val="22"/>
                <w:szCs w:val="22"/>
              </w:rPr>
              <w:t xml:space="preserve"> К/Р3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Тренинг по орфографии. Правописание согласных в корне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Русский литературный язык и его нормы (6 ч)</w:t>
            </w:r>
          </w:p>
          <w:p w:rsidR="004539D1" w:rsidRPr="002450D1" w:rsidRDefault="004539D1" w:rsidP="002450D1">
            <w:pPr>
              <w:rPr>
                <w:b/>
                <w:bCs/>
              </w:rPr>
            </w:pP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51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Литературный язык и его нормы. Орфоэпические нормы</w:t>
            </w:r>
          </w:p>
        </w:tc>
        <w:tc>
          <w:tcPr>
            <w:tcW w:w="0" w:type="auto"/>
          </w:tcPr>
          <w:p w:rsidR="004539D1" w:rsidRPr="004B3D76" w:rsidRDefault="004539D1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52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Лексические нормы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53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Морфологические нормы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54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Синтаксические нормы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55</w:t>
            </w:r>
            <w:r>
              <w:rPr>
                <w:sz w:val="22"/>
                <w:szCs w:val="22"/>
              </w:rPr>
              <w:t>Т</w:t>
            </w:r>
          </w:p>
        </w:tc>
        <w:tc>
          <w:tcPr>
            <w:tcW w:w="0" w:type="auto"/>
          </w:tcPr>
          <w:p w:rsidR="004539D1" w:rsidRPr="00FA1364" w:rsidRDefault="004539D1" w:rsidP="002450D1">
            <w:pPr>
              <w:rPr>
                <w:bCs/>
              </w:rPr>
            </w:pPr>
            <w:r w:rsidRPr="00FA1364">
              <w:rPr>
                <w:bCs/>
              </w:rPr>
              <w:t xml:space="preserve">Контрольная работа по теме «Нормы русского литературного языка» 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56</w:t>
            </w:r>
            <w:r>
              <w:rPr>
                <w:sz w:val="22"/>
                <w:szCs w:val="22"/>
              </w:rPr>
              <w:t>Т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 xml:space="preserve">Тренинг по орфографии. Правописание приставок 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2450D1" w:rsidRDefault="004539D1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 xml:space="preserve">Стили русского литературного языка (10 ч) 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57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Стили литературного языка. Понятие о стиле. Разговорный стиль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58</w:t>
            </w:r>
          </w:p>
        </w:tc>
        <w:tc>
          <w:tcPr>
            <w:tcW w:w="0" w:type="auto"/>
          </w:tcPr>
          <w:p w:rsidR="004539D1" w:rsidRPr="002450D1" w:rsidRDefault="004539D1" w:rsidP="002450D1">
            <w:r w:rsidRPr="002450D1">
              <w:t>Научный стиль</w:t>
            </w:r>
          </w:p>
        </w:tc>
        <w:tc>
          <w:tcPr>
            <w:tcW w:w="0" w:type="auto"/>
          </w:tcPr>
          <w:p w:rsidR="004539D1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4539D1" w:rsidRPr="004B3D76" w:rsidRDefault="004539D1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59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РР Сочинение-рассуждение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РР Анализ сочинения-рассуждения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61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Деловой стиль. Резюме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62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Публицистический стиль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63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РР  Репортаж как речевой жанр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64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Художественный стиль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65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kern w:val="2"/>
              </w:rPr>
            </w:pPr>
            <w:r w:rsidRPr="002450D1">
              <w:t xml:space="preserve">Тренинг по орфографии. </w:t>
            </w:r>
            <w:r w:rsidRPr="002450D1">
              <w:rPr>
                <w:kern w:val="2"/>
              </w:rPr>
              <w:t>Правописание суффиксов и окончаний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66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Комплексный анализ текста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Синонимика русского языка (7 ч)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67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Синонимика русского языка. Лексические синонимы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4736D6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68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Морфемные синонимы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69</w:t>
            </w:r>
            <w:r>
              <w:rPr>
                <w:sz w:val="22"/>
                <w:szCs w:val="22"/>
              </w:rPr>
              <w:t xml:space="preserve"> К/Р4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Контрольное тестирование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70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Анализ контрольного тестирования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71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Морфологические синонимы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72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 xml:space="preserve">Тренинг по орфографии </w:t>
            </w:r>
            <w:r w:rsidRPr="002450D1">
              <w:rPr>
                <w:kern w:val="2"/>
              </w:rPr>
              <w:t>Правописание частиц НЕ и НИ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73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Синтаксические синонимы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Культура речи (5 ч)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4736D6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74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Культура речи. Качества хорошей речи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75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Культура речи.  Речевой этикет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76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РР  Подготовка к контрольному сочинению-рассуждению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77</w:t>
            </w:r>
            <w:r>
              <w:rPr>
                <w:sz w:val="22"/>
                <w:szCs w:val="22"/>
              </w:rPr>
              <w:t xml:space="preserve"> С3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РР Написание контрольного сочинения-рассуждения в формате ЕГЭ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78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Тренинг по орфографии Правописание гласных после шипящих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Роль А. С. Пушкина в истории русского литературного языка (3 ч)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79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Роль А.С. Пушкина в истории русского литературного языка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80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А.С.Пушкин – создатель  русского литературного языка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81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РР Лингвистический анализ стихотворного текста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</w:rPr>
            </w:pPr>
            <w:r w:rsidRPr="002450D1">
              <w:rPr>
                <w:b/>
                <w:bCs/>
              </w:rPr>
              <w:t>Источники расширения словарного состава современного литературного языка (8 ч)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82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Источники расширения словарного состава. Словообразование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83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Появление у слов новых лексических значений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84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Лексика пассивного словарного фонда. Историзмы и архаизмы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 К/Р5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Комплексный анализ текста (фрагмент сказа «Левша»)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Термины науки. Религиозная лексика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Периферийная лексика. Просторечие. Диалектизмы, профессионализмы, жаргонизмы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Заимствования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РР Создание текста на тему «Моё хобби» (упр.257)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  <w:kern w:val="2"/>
              </w:rPr>
            </w:pPr>
            <w:r w:rsidRPr="002450D1">
              <w:rPr>
                <w:b/>
                <w:bCs/>
                <w:kern w:val="2"/>
              </w:rPr>
              <w:t>Повторение изученного (10 ч)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3010A3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90 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Повторение изученного в 10 классе. Фонетика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91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Повторение изученного в 10 классе. Лексика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4736D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92 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Повторение из</w:t>
            </w:r>
            <w:r>
              <w:t>ученного в 10 классе. Морфемика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94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Повторение изученного в 10 классе. Морфология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95</w:t>
            </w:r>
          </w:p>
        </w:tc>
        <w:tc>
          <w:tcPr>
            <w:tcW w:w="0" w:type="auto"/>
          </w:tcPr>
          <w:p w:rsidR="008B6FA5" w:rsidRPr="002450D1" w:rsidRDefault="008B6FA5" w:rsidP="002450D1">
            <w:r w:rsidRPr="002450D1">
              <w:t>Повторение изученного в 10 классе. Орфография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96</w:t>
            </w:r>
            <w:r>
              <w:rPr>
                <w:sz w:val="22"/>
                <w:szCs w:val="22"/>
              </w:rPr>
              <w:t xml:space="preserve"> К/Р6</w:t>
            </w:r>
          </w:p>
        </w:tc>
        <w:tc>
          <w:tcPr>
            <w:tcW w:w="0" w:type="auto"/>
          </w:tcPr>
          <w:p w:rsidR="008B6FA5" w:rsidRPr="00FA1364" w:rsidRDefault="008B6FA5" w:rsidP="002450D1">
            <w:pPr>
              <w:rPr>
                <w:kern w:val="2"/>
              </w:rPr>
            </w:pPr>
            <w:r w:rsidRPr="00FA1364">
              <w:rPr>
                <w:kern w:val="2"/>
              </w:rPr>
              <w:t xml:space="preserve">Контрольная работа по теме «Повторение изученного </w:t>
            </w:r>
            <w:r w:rsidRPr="00FA1364">
              <w:t>в 10 классе</w:t>
            </w:r>
            <w:r w:rsidRPr="00FA1364">
              <w:rPr>
                <w:kern w:val="2"/>
              </w:rPr>
              <w:t>»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97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kern w:val="2"/>
              </w:rPr>
            </w:pPr>
            <w:r w:rsidRPr="002450D1">
              <w:rPr>
                <w:kern w:val="2"/>
              </w:rPr>
              <w:t>Подготовка к ЕГЭ. Тестовая часть</w:t>
            </w:r>
          </w:p>
        </w:tc>
        <w:tc>
          <w:tcPr>
            <w:tcW w:w="0" w:type="auto"/>
          </w:tcPr>
          <w:p w:rsidR="008B6FA5" w:rsidRPr="004B3D76" w:rsidRDefault="008B6FA5" w:rsidP="00457F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38180C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98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kern w:val="2"/>
              </w:rPr>
            </w:pPr>
            <w:r w:rsidRPr="002450D1">
              <w:rPr>
                <w:kern w:val="2"/>
              </w:rPr>
              <w:t>Подготовка к ЕГЭ. Тестовая часть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99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kern w:val="2"/>
              </w:rPr>
            </w:pPr>
            <w:r w:rsidRPr="002450D1">
              <w:t>Повторение изученного в 10 классе. Синтаксис.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100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kern w:val="2"/>
              </w:rPr>
            </w:pPr>
            <w:r w:rsidRPr="002450D1">
              <w:t>Повторение изученного в 10 классе. Пунктуация.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b/>
                <w:bCs/>
                <w:kern w:val="2"/>
              </w:rPr>
            </w:pPr>
            <w:r w:rsidRPr="002450D1">
              <w:rPr>
                <w:b/>
                <w:bCs/>
                <w:kern w:val="2"/>
              </w:rPr>
              <w:t>Итоговый контроль (4 ч). Резервные уроки (2 ч)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6F716E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101 </w:t>
            </w:r>
            <w:r w:rsidR="008B6FA5">
              <w:rPr>
                <w:sz w:val="22"/>
                <w:szCs w:val="22"/>
              </w:rPr>
              <w:t>КР7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Итоговая контрольная работа за курс 10 класса. Тестирование в формате ЕГЭ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102</w:t>
            </w:r>
            <w:r>
              <w:rPr>
                <w:sz w:val="22"/>
                <w:szCs w:val="22"/>
              </w:rPr>
              <w:t xml:space="preserve"> С4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Итоговая контрольная работа за курс 10 класса. Сочинение-рассуждение в формате ЕГЭ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</w:pPr>
            <w: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  <w:rPr>
                <w:sz w:val="22"/>
                <w:szCs w:val="22"/>
              </w:rPr>
            </w:pPr>
            <w:r w:rsidRPr="004B3D76">
              <w:rPr>
                <w:sz w:val="22"/>
                <w:szCs w:val="22"/>
              </w:rPr>
              <w:t>103</w:t>
            </w:r>
          </w:p>
        </w:tc>
        <w:tc>
          <w:tcPr>
            <w:tcW w:w="0" w:type="auto"/>
          </w:tcPr>
          <w:p w:rsidR="008B6FA5" w:rsidRPr="00FA1364" w:rsidRDefault="008B6FA5" w:rsidP="002450D1">
            <w:r w:rsidRPr="00FA1364">
              <w:t>Итоговая контрольная работа за курс 10 класса. Сочинение-рассуждение в формате ЕГЭ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</w:pPr>
            <w:r>
              <w:t>1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  <w:tr w:rsidR="00855CF3" w:rsidRPr="004B3D76" w:rsidTr="002450D1"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  <w:r>
              <w:t>104-105</w:t>
            </w:r>
          </w:p>
        </w:tc>
        <w:tc>
          <w:tcPr>
            <w:tcW w:w="0" w:type="auto"/>
          </w:tcPr>
          <w:p w:rsidR="008B6FA5" w:rsidRPr="002450D1" w:rsidRDefault="008B6FA5" w:rsidP="002450D1">
            <w:pPr>
              <w:rPr>
                <w:kern w:val="2"/>
              </w:rPr>
            </w:pPr>
            <w:r w:rsidRPr="002450D1">
              <w:rPr>
                <w:kern w:val="2"/>
              </w:rPr>
              <w:t>Заключительные уроки. Лингвистическая игра</w:t>
            </w:r>
          </w:p>
        </w:tc>
        <w:tc>
          <w:tcPr>
            <w:tcW w:w="0" w:type="auto"/>
          </w:tcPr>
          <w:p w:rsidR="008B6FA5" w:rsidRPr="004B3D76" w:rsidRDefault="005D1802" w:rsidP="002450D1">
            <w:pPr>
              <w:pStyle w:val="a3"/>
            </w:pPr>
            <w:r>
              <w:t>2</w:t>
            </w: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  <w:tc>
          <w:tcPr>
            <w:tcW w:w="0" w:type="auto"/>
          </w:tcPr>
          <w:p w:rsidR="008B6FA5" w:rsidRPr="004B3D76" w:rsidRDefault="008B6FA5" w:rsidP="002450D1">
            <w:pPr>
              <w:pStyle w:val="a3"/>
            </w:pPr>
          </w:p>
        </w:tc>
      </w:tr>
    </w:tbl>
    <w:p w:rsidR="003A2368" w:rsidRDefault="003A2368" w:rsidP="007A3210">
      <w:pPr>
        <w:jc w:val="center"/>
      </w:pPr>
    </w:p>
    <w:p w:rsidR="003A2368" w:rsidRDefault="003A2368" w:rsidP="007A3210">
      <w:pPr>
        <w:jc w:val="center"/>
      </w:pPr>
    </w:p>
    <w:p w:rsidR="003A2368" w:rsidRDefault="003A2368" w:rsidP="007A3210">
      <w:pPr>
        <w:jc w:val="center"/>
      </w:pPr>
    </w:p>
    <w:sectPr w:rsidR="003A2368" w:rsidSect="00020289">
      <w:footerReference w:type="default" r:id="rId9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FD7" w:rsidRDefault="001B3FD7" w:rsidP="00B864DA">
      <w:r>
        <w:separator/>
      </w:r>
    </w:p>
  </w:endnote>
  <w:endnote w:type="continuationSeparator" w:id="0">
    <w:p w:rsidR="001B3FD7" w:rsidRDefault="001B3FD7" w:rsidP="00B86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605"/>
    </w:sdtPr>
    <w:sdtEndPr/>
    <w:sdtContent>
      <w:p w:rsidR="00C75FE9" w:rsidRDefault="00C75FE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3FD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75FE9" w:rsidRDefault="00C75FE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FD7" w:rsidRDefault="001B3FD7" w:rsidP="00B864DA">
      <w:r>
        <w:separator/>
      </w:r>
    </w:p>
  </w:footnote>
  <w:footnote w:type="continuationSeparator" w:id="0">
    <w:p w:rsidR="001B3FD7" w:rsidRDefault="001B3FD7" w:rsidP="00B86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7E45"/>
    <w:multiLevelType w:val="hybridMultilevel"/>
    <w:tmpl w:val="DD6E6C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C5828"/>
    <w:multiLevelType w:val="hybridMultilevel"/>
    <w:tmpl w:val="2B4C4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4863FE"/>
    <w:multiLevelType w:val="hybridMultilevel"/>
    <w:tmpl w:val="86340CD2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>
    <w:nsid w:val="3D651316"/>
    <w:multiLevelType w:val="hybridMultilevel"/>
    <w:tmpl w:val="C95698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EB64759"/>
    <w:multiLevelType w:val="hybridMultilevel"/>
    <w:tmpl w:val="1B864B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CC3344A"/>
    <w:multiLevelType w:val="hybridMultilevel"/>
    <w:tmpl w:val="76CAAE20"/>
    <w:lvl w:ilvl="0" w:tplc="041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6">
    <w:nsid w:val="75A75F3E"/>
    <w:multiLevelType w:val="hybridMultilevel"/>
    <w:tmpl w:val="78B2D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24A"/>
    <w:rsid w:val="000071C5"/>
    <w:rsid w:val="00020289"/>
    <w:rsid w:val="0004624A"/>
    <w:rsid w:val="00084792"/>
    <w:rsid w:val="00085391"/>
    <w:rsid w:val="00193501"/>
    <w:rsid w:val="001B3FD7"/>
    <w:rsid w:val="0023263E"/>
    <w:rsid w:val="00237B31"/>
    <w:rsid w:val="002450D1"/>
    <w:rsid w:val="00280B42"/>
    <w:rsid w:val="002B3CDE"/>
    <w:rsid w:val="002E3ABE"/>
    <w:rsid w:val="00300066"/>
    <w:rsid w:val="003010A3"/>
    <w:rsid w:val="0038180C"/>
    <w:rsid w:val="003A2368"/>
    <w:rsid w:val="00436486"/>
    <w:rsid w:val="004539D1"/>
    <w:rsid w:val="00457FB6"/>
    <w:rsid w:val="004736D6"/>
    <w:rsid w:val="0049005D"/>
    <w:rsid w:val="00493C17"/>
    <w:rsid w:val="00525990"/>
    <w:rsid w:val="00534304"/>
    <w:rsid w:val="005502A2"/>
    <w:rsid w:val="00570B50"/>
    <w:rsid w:val="005C2465"/>
    <w:rsid w:val="005C7BA5"/>
    <w:rsid w:val="005D1802"/>
    <w:rsid w:val="00673CC0"/>
    <w:rsid w:val="006F716E"/>
    <w:rsid w:val="00750D4F"/>
    <w:rsid w:val="00796375"/>
    <w:rsid w:val="007A3210"/>
    <w:rsid w:val="00820E59"/>
    <w:rsid w:val="00855CF3"/>
    <w:rsid w:val="00874E3A"/>
    <w:rsid w:val="008B6FA5"/>
    <w:rsid w:val="009466A9"/>
    <w:rsid w:val="00A26879"/>
    <w:rsid w:val="00A42DEF"/>
    <w:rsid w:val="00B864DA"/>
    <w:rsid w:val="00C0618C"/>
    <w:rsid w:val="00C75FE9"/>
    <w:rsid w:val="00CE3599"/>
    <w:rsid w:val="00D817F0"/>
    <w:rsid w:val="00D91B24"/>
    <w:rsid w:val="00E23496"/>
    <w:rsid w:val="00F31E1C"/>
    <w:rsid w:val="00FA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4624A"/>
    <w:pPr>
      <w:spacing w:after="0" w:line="240" w:lineRule="auto"/>
    </w:pPr>
  </w:style>
  <w:style w:type="table" w:styleId="a4">
    <w:name w:val="Table Grid"/>
    <w:basedOn w:val="a1"/>
    <w:uiPriority w:val="59"/>
    <w:rsid w:val="00D817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t-m">
    <w:name w:val="dt-m"/>
    <w:basedOn w:val="a0"/>
    <w:rsid w:val="00D817F0"/>
  </w:style>
  <w:style w:type="paragraph" w:styleId="a5">
    <w:name w:val="List Paragraph"/>
    <w:basedOn w:val="a"/>
    <w:uiPriority w:val="34"/>
    <w:qFormat/>
    <w:rsid w:val="00D817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Абзац списка1"/>
    <w:basedOn w:val="a"/>
    <w:rsid w:val="00280B42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1c0">
    <w:name w:val="c1 c0"/>
    <w:basedOn w:val="a0"/>
    <w:rsid w:val="006F716E"/>
  </w:style>
  <w:style w:type="paragraph" w:styleId="a6">
    <w:name w:val="header"/>
    <w:basedOn w:val="a"/>
    <w:link w:val="a7"/>
    <w:uiPriority w:val="99"/>
    <w:semiHidden/>
    <w:unhideWhenUsed/>
    <w:rsid w:val="00B864D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64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864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864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E3AB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E3ABE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4624A"/>
    <w:pPr>
      <w:spacing w:after="0" w:line="240" w:lineRule="auto"/>
    </w:pPr>
  </w:style>
  <w:style w:type="table" w:styleId="a4">
    <w:name w:val="Table Grid"/>
    <w:basedOn w:val="a1"/>
    <w:uiPriority w:val="59"/>
    <w:rsid w:val="00D817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t-m">
    <w:name w:val="dt-m"/>
    <w:basedOn w:val="a0"/>
    <w:rsid w:val="00D817F0"/>
  </w:style>
  <w:style w:type="paragraph" w:styleId="a5">
    <w:name w:val="List Paragraph"/>
    <w:basedOn w:val="a"/>
    <w:uiPriority w:val="34"/>
    <w:qFormat/>
    <w:rsid w:val="00D817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Абзац списка1"/>
    <w:basedOn w:val="a"/>
    <w:rsid w:val="00280B42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1c0">
    <w:name w:val="c1 c0"/>
    <w:basedOn w:val="a0"/>
    <w:rsid w:val="006F716E"/>
  </w:style>
  <w:style w:type="paragraph" w:styleId="a6">
    <w:name w:val="header"/>
    <w:basedOn w:val="a"/>
    <w:link w:val="a7"/>
    <w:uiPriority w:val="99"/>
    <w:semiHidden/>
    <w:unhideWhenUsed/>
    <w:rsid w:val="00B864D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864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864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864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E3AB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E3AB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2094</Words>
  <Characters>11939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Алексей</cp:lastModifiedBy>
  <cp:revision>2</cp:revision>
  <cp:lastPrinted>2021-03-25T06:33:00Z</cp:lastPrinted>
  <dcterms:created xsi:type="dcterms:W3CDTF">2021-03-25T06:33:00Z</dcterms:created>
  <dcterms:modified xsi:type="dcterms:W3CDTF">2021-03-25T06:33:00Z</dcterms:modified>
</cp:coreProperties>
</file>